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D162D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Приложение № 2 к приказу </w:t>
      </w:r>
    </w:p>
    <w:p w14:paraId="24588960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от</w:t>
      </w:r>
      <w:r w:rsidR="00964BA3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«12» апреля 2023  № 721</w:t>
      </w:r>
    </w:p>
    <w:p w14:paraId="739AF739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</w:p>
    <w:p w14:paraId="1B0B2D43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  <w:t>ДОГОВОР № ____________об оказании платных образовательных услуг</w:t>
      </w:r>
    </w:p>
    <w:p w14:paraId="16D41804" w14:textId="77777777" w:rsidR="002B7983" w:rsidRDefault="002B7983" w:rsidP="002B79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pacing w:val="4"/>
          <w:sz w:val="18"/>
          <w:szCs w:val="18"/>
          <w:lang w:eastAsia="ru-RU"/>
        </w:rPr>
      </w:pPr>
    </w:p>
    <w:p w14:paraId="61AA1F87" w14:textId="77777777" w:rsidR="002B7983" w:rsidRDefault="002B7983" w:rsidP="002B79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18"/>
          <w:szCs w:val="1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Мытищи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«__» _______________ </w:t>
      </w:r>
      <w:r>
        <w:rPr>
          <w:rFonts w:ascii="Times New Roman" w:eastAsia="Times New Roman" w:hAnsi="Times New Roman" w:cs="Times New Roman"/>
          <w:bCs/>
          <w:spacing w:val="1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  </w:t>
      </w:r>
      <w:r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г.</w:t>
      </w:r>
    </w:p>
    <w:p w14:paraId="56886239" w14:textId="77777777" w:rsidR="002B7983" w:rsidRDefault="002B7983" w:rsidP="002B798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/>
        </w:rPr>
      </w:pPr>
    </w:p>
    <w:p w14:paraId="492CF8ED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bidi="ru-RU"/>
        </w:rPr>
        <w:t>Федеральное государственное автономное образовательное учреждение высшего образования «Государственный университет просвещения»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ru-RU"/>
        </w:rPr>
        <w:t xml:space="preserve">, осуществляющее  образовательную  деятельность   на  основании  лицензии  от 07 июня 2018 г. № 2749, выданной Федеральной службой по надзору в сфере образования и науки бессрочно, именуемое в дальнейшем, «Университет»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в лице ____________________________________________________________________________________________________ действующего на основании _________________________________________________________________________________________, с одной стороны, и ____________________________________________________________________________________________________________________,</w:t>
      </w:r>
    </w:p>
    <w:p w14:paraId="5D567C3B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  <w:t>(Ф.И.О. совершеннолетнего лица, заключающего договор от своего имени, или Ф.И.О. родителя (законного представителя) несовершеннолетнего или наименование  организации с указанием  Ф.И.О., должности лица, действующего от имени юридического лица, документов, удостоверяющих его полномочия)</w:t>
      </w:r>
    </w:p>
    <w:p w14:paraId="59E8BEFF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именуемый(-ая) в дальнейшем «Заказчик», и____________________________________________________________________________,</w:t>
      </w:r>
    </w:p>
    <w:p w14:paraId="50F41520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(Ф.И.О.)</w:t>
      </w:r>
    </w:p>
    <w:p w14:paraId="3EDB5A52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именуемый(-ая) в дальнейшем «Обучающийся», с другой стороны, совместно именуемые «Стороны», заключили настоящий договор о нижеследующем:</w:t>
      </w:r>
    </w:p>
    <w:p w14:paraId="0024D2A3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</w:p>
    <w:p w14:paraId="1FB15856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1. ПРЕДМЕТ ДОГОВОРА</w:t>
      </w:r>
    </w:p>
    <w:p w14:paraId="719699A8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1.1. Университет обязуется  предоставить  образовательную  услугу Обучающемуся по образовательной программе _________________________________________________________________________________________ по специальности (с указанием               </w:t>
      </w:r>
    </w:p>
    <w:p w14:paraId="3991B605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/>
        </w:rPr>
        <w:t>(наименование образовательной программы среднего профессионального образования)</w:t>
      </w:r>
    </w:p>
    <w:p w14:paraId="2600BE8D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шифра) __________________________________________ (далее – образовательная программа) по_________________ форме обучения, а Заказчик обязуется оплатить обучение в порядке, определенном настоящим договором.</w:t>
      </w:r>
    </w:p>
    <w:p w14:paraId="059AEDCF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1.2. Срок освоения  образовательной программы в соответствии с федеральным государственным образовательным стандартом составляет __________________.</w:t>
      </w:r>
    </w:p>
    <w:p w14:paraId="23A1D5B9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Продолжительность обучения, согласно учебному плану (индивидуальному учебному плану) составляет _________________ и установлена с «__»______________ 20__ г., фактическая дата отчисления определяется на основании учебного плана (индивидуального учебного плана) в пределах, установленных абзацем первым настоящего пункта. При ускоренном обучении срок обучения может быть уменьшен.</w:t>
      </w:r>
    </w:p>
    <w:p w14:paraId="1290E48A" w14:textId="77777777" w:rsidR="002B7983" w:rsidRDefault="002B7983" w:rsidP="002B798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Университетом.</w:t>
      </w:r>
    </w:p>
    <w:p w14:paraId="5B9C3CCD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</w:p>
    <w:p w14:paraId="13D566EE" w14:textId="77777777" w:rsidR="002B7983" w:rsidRDefault="002B7983" w:rsidP="002B7983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2. ВЗАИМОДЕЙСТВИЕ СТОРОН</w:t>
      </w:r>
    </w:p>
    <w:p w14:paraId="7CDA85DC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2.1. 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Университет вправе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664E3B1C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23E9A7B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 и локальными нормативными актами Университета.</w:t>
      </w:r>
    </w:p>
    <w:p w14:paraId="16B93D73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2.1.3. Отчислить  Обучающегося из числа обучающихся Университета за  нарушение Устава, Правил внутреннего распорядка обучающихся, академическую  неуспеваемость Обучающегося, нарушение Заказчиком условий оплаты и по иным основаниям, предусмотренным законодательством Российской Федерации. </w:t>
      </w:r>
    </w:p>
    <w:p w14:paraId="5B77134E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2.2.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ru-RU"/>
        </w:rPr>
        <w:t>Обучающийся также вправе:</w:t>
      </w:r>
    </w:p>
    <w:p w14:paraId="022C8FD3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2.2.1. Обращаться к работникам Университета по вопросам, касающимся процесса обучения в Университете.</w:t>
      </w:r>
    </w:p>
    <w:p w14:paraId="02964821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2.2.2. Получать полную и достоверную информацию об оценке своих знаний, умений и навыков, а также о критериях этой оценки.</w:t>
      </w:r>
    </w:p>
    <w:p w14:paraId="5A59CF7D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2.2.3. Пользоваться имуществом Университета, необходимым для осуществления образовательного процесса, во время занятий, предусмотренных расписанием занятий.</w:t>
      </w:r>
    </w:p>
    <w:p w14:paraId="4279D369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2.2.4. Пользоваться дополнительными образовательными услугами, предоставляемыми Университетом, и не входящими в образовательную программу, на основании отдельно заключенного договора.</w:t>
      </w:r>
    </w:p>
    <w:p w14:paraId="56B02FA5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2.2.5. Принимать участие в социально-культурных, оздоровительных и т.п. мероприятиях, организованных Университетом.</w:t>
      </w:r>
    </w:p>
    <w:p w14:paraId="4020B83D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2.3.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Заказчик вправе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4248DA32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2.3.1. Требовать от Университета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14:paraId="7FE7886D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2.3.2. Получать информацию об успеваемости, поведении, отношении Обучающегося к учебе в целом и по отдельным предметам учебного плана (индивидуального учебного плана).</w:t>
      </w:r>
    </w:p>
    <w:p w14:paraId="7069BCC0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2.4. 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Университет обязан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237AF508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2.4.1. Зачислить Обучающегося, выполнившего установленные законодательством Российской   Федерации, Уставом и иными локальными нормативными актами Университета условия приема в Университет, на обучение по образовательной программе.</w:t>
      </w:r>
    </w:p>
    <w:p w14:paraId="3F17014F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2.4.2. Организовать и обеспечить надлежащее предоставление образовательных услуг, предусмотренных разделом 1 настоящего договора. Осуществлять подготовку Обучающегося по образовательной программе в соответствии с федеральным государственным образовательным стандартом, учебным планом.</w:t>
      </w:r>
    </w:p>
    <w:p w14:paraId="7099FF86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2.4.3. Довести до Обучающегося и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14:paraId="5EECB0FD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2.4.4. Обеспечить Обучающемуся предусмотренные выбранной образовательной программой условия ее освоения.</w:t>
      </w:r>
    </w:p>
    <w:p w14:paraId="394EB6BF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2.4.5. Принимать от Заказчика плату за образовательные услуги.</w:t>
      </w:r>
    </w:p>
    <w:p w14:paraId="1BC59940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694FA41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2.4.7. Сохранить место за Обучающимся в случае пропуска занятий по уважительным причинам (с учетом оплаты услуг, предусмотренных в разделе 1 настоящего договора).</w:t>
      </w:r>
    </w:p>
    <w:p w14:paraId="1C514677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lastRenderedPageBreak/>
        <w:t xml:space="preserve">2.5. 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Обучающийся обязан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7508F534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2.5.1.  При поступлении в Университет и в процессе обучения своевременно представлять все необходимые документы.</w:t>
      </w:r>
    </w:p>
    <w:p w14:paraId="73B3D202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 Соблюдать требования, установленные статьей 43 Федерального закона от 29 декабря 2012 г. № 273-ФЗ «Об образовании в Российской Федерации», в том числе:</w:t>
      </w:r>
    </w:p>
    <w:p w14:paraId="548C9C53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3155F0E6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2.5.2.2. Соблюдать требования Устава, Правил внутреннего распорядка обучающихся и иные локальные нормативные акты Университета.</w:t>
      </w:r>
    </w:p>
    <w:p w14:paraId="49076BBD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3CBD16BD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2.5.2.4. Уважать честь и достоинство других обучающихся и работников Университета, не создавать препятствий для получения образования другими обучающимися.</w:t>
      </w:r>
    </w:p>
    <w:p w14:paraId="3D1E2BC6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2.5.2.5. Бережно относиться к имуществу Университета.</w:t>
      </w:r>
    </w:p>
    <w:p w14:paraId="49821FF9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2.6. 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Заказчик обязан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:</w:t>
      </w:r>
    </w:p>
    <w:p w14:paraId="20117384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2.6.1.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Своевременно вносить плату за оказываемые услуги, указанные в разделе 1 настоящего договора.</w:t>
      </w:r>
    </w:p>
    <w:p w14:paraId="5889638C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2.6.2.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При поступлении Обучающегося в Университет и в процессе его обучения своевременно представлять Университету все необходимые документы.</w:t>
      </w:r>
    </w:p>
    <w:p w14:paraId="29BCCE79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2.6.3. Возмещать ущерб, причиненный Обучающимся имуществу Университета, в соответствии с законодательством Российской Федерации.</w:t>
      </w:r>
    </w:p>
    <w:p w14:paraId="4B49BEEA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672DF15F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 w:bidi="ru-RU"/>
        </w:rPr>
        <w:t>СТОИМОСТЬ, ПОРЯДОК ОПЛАТЫ ОБРАЗОВАТЕЛЬНЫХ УСЛУГ</w:t>
      </w:r>
    </w:p>
    <w:p w14:paraId="6891A599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3.1. Полная стоимость образовательных услуг за весь период обучения Обучающегося составляет ____________________ (_______________________________________________) рублей __ копеек.  Услуги по настоящему договору не облагаются НДС (пп.14 п.2 ст. 149 Налогового кодекса Российской Федерации).</w:t>
      </w:r>
    </w:p>
    <w:p w14:paraId="368AC17D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42DA943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3.3. Образовательные услуги по настоящему договору оплачиваются Заказчиком в следующем порядке:</w:t>
      </w:r>
    </w:p>
    <w:p w14:paraId="66C32270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3.3.1. Заказчик в срок до «__»_____________20__г.  перечисляет денежную сумму в размере _________ (______________________________________________________________) рублей __ копеек на расчетный счет Университета, что составляет плату за ____ курс ____  семестр обучения в Университете.</w:t>
      </w:r>
    </w:p>
    <w:p w14:paraId="670D1E3E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3.3.2. Оплата за каждый последующий год обучения производиться по семестрам в равных долях в следующие сроки:</w:t>
      </w:r>
    </w:p>
    <w:p w14:paraId="7D4E1E84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- не позднее 1 февраля соответствующего года за четные семестры;</w:t>
      </w:r>
    </w:p>
    <w:p w14:paraId="38F5A0AB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- не позднее 1 июля соответствующего года за нечетные семестры.</w:t>
      </w:r>
    </w:p>
    <w:p w14:paraId="42219D8F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3.4. Единовременная плата за обучение не может превышать годовой стоимости обучения.</w:t>
      </w:r>
    </w:p>
    <w:p w14:paraId="1EA63DD5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3.5. Доказательством оплаты услуг Заказчиком является платежный документ. Доказательством исполнения услуг  Университетом и принятия услуг могут являться: зачетная книжка, зачетно-экзаменационная ведомость, иной отчетный или учетный документ.      </w:t>
      </w:r>
    </w:p>
    <w:p w14:paraId="6A9EE7C6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6D2E7723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4. ПОРЯДОК  ИЗМЕНЕНИЯ И РАСТОРЖЕНИЯ ДОГОВОРА</w:t>
      </w:r>
    </w:p>
    <w:p w14:paraId="2A9D5C3F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4.1. Условия, на которых заключен  настоящий договор, могут быть изменены по соглашению Сторон или в соответствии с законодательством Российской Федерации.</w:t>
      </w:r>
    </w:p>
    <w:p w14:paraId="71E8B154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4.2. Настоящий договор прекращает свое действие в следующих случаях:</w:t>
      </w:r>
    </w:p>
    <w:p w14:paraId="06E7D88F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4.2.1. В связи с отчислением Обучающегося из Университета:</w:t>
      </w:r>
    </w:p>
    <w:p w14:paraId="076B8EF0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а) в связи с получением образования (завершением обучения);</w:t>
      </w:r>
    </w:p>
    <w:p w14:paraId="44574E60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б) досрочно по инициативе Обучающегося, Заказчика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46693C3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в) по инициативе Университета в одностороннем порядке в следующих случаях:</w:t>
      </w:r>
    </w:p>
    <w:p w14:paraId="4E3F8657" w14:textId="77777777" w:rsidR="002B7983" w:rsidRDefault="002B7983" w:rsidP="002B7983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 случае применения к Обучающемуся, достигшему возраста 15 лет,  отчисления как меры дисциплинарного взыскания;</w:t>
      </w:r>
    </w:p>
    <w:p w14:paraId="7611A406" w14:textId="77777777" w:rsidR="002B7983" w:rsidRDefault="002B7983" w:rsidP="002B7983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 случае невыполнения Обучающимся обязанностей по добросовестному освоению образовательной программы и выполнению учебного плана (индивидуального учебного плана);</w:t>
      </w:r>
    </w:p>
    <w:p w14:paraId="1DCE7404" w14:textId="77777777" w:rsidR="002B7983" w:rsidRDefault="002B7983" w:rsidP="002B7983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в случае установления нарушения порядка приема в Университет, повлекшего по вине Обучающегося его незаконное зачисление в Университет; </w:t>
      </w:r>
    </w:p>
    <w:p w14:paraId="14457E6B" w14:textId="77777777" w:rsidR="002B7983" w:rsidRDefault="002B7983" w:rsidP="002B7983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 случае просрочки оплаты стоимости платных образовательных услуг;</w:t>
      </w:r>
    </w:p>
    <w:p w14:paraId="490F94DB" w14:textId="77777777" w:rsidR="002B7983" w:rsidRDefault="002B7983" w:rsidP="002B7983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 случае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75CE620F" w14:textId="77777777" w:rsidR="002B7983" w:rsidRDefault="002B7983" w:rsidP="002B7983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в случае формирования учебной группы ниже минимальной численности обучающихся, установленной локальным нормативным актом Университета.</w:t>
      </w:r>
    </w:p>
    <w:p w14:paraId="0994C4C0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4.2.2. В связи с прекращением образовательных отношений по обстоятельствам, не зависящим от воли Обучающегося и Университета, в том числе в случае ликвидации Университета.</w:t>
      </w:r>
    </w:p>
    <w:p w14:paraId="2B4CB16C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4.2.3. По соглашению Сторон.</w:t>
      </w:r>
    </w:p>
    <w:p w14:paraId="383F5480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4.3. Заказчик вправе отказаться от исполнения настоящего договора при условии оплаты Университету фактически понесенных им расходов, связанных с исполнением обязательств по настоящему договору. </w:t>
      </w:r>
    </w:p>
    <w:p w14:paraId="70998B4A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4D817916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5. ОТВЕТСТВЕННОСТЬ СТОРОН</w:t>
      </w:r>
    </w:p>
    <w:p w14:paraId="7B0F2DB6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5.1. Ответственность Сторон по настоящему договору за неисполнение и (или) ненадлежащее исполнение условий настоящего договора, порядок разрешения споров между Сторонами регулируется действующим законодательством Российской Федерации.</w:t>
      </w:r>
    </w:p>
    <w:p w14:paraId="10598E77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5.2. При обнаружении недостатка образовательной услуги Заказчик вправе по своему выбору потребовать:</w:t>
      </w:r>
    </w:p>
    <w:p w14:paraId="56BB1BB5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5.2.1. Безвозмездного оказания образовательной услуги.</w:t>
      </w:r>
    </w:p>
    <w:p w14:paraId="6322DC99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5.2.2. Соразмерного уменьшения стоимости оказанной образовательной услуги.</w:t>
      </w:r>
    </w:p>
    <w:p w14:paraId="4B75BE5C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F14B505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 xml:space="preserve">5.3. Заказчик и (или) Обучающийся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Университетом. Заказчик и (или) Обучающийся также вправе отказаться от исполнения договора, если им обнаружен существенный недостаток оказанной образовательной услуги или иные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lastRenderedPageBreak/>
        <w:t>существенные отступления от условий договора.</w:t>
      </w:r>
    </w:p>
    <w:p w14:paraId="58718CB5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и (или) Обучающийся вправе по своему выбору:</w:t>
      </w:r>
    </w:p>
    <w:p w14:paraId="172FDA64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услуги.</w:t>
      </w:r>
    </w:p>
    <w:p w14:paraId="21D9F19E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5.4.2. Поручить оказать образовательную услугу третьим лицам за разумную цену и потребовать от Университета возмещения понесенных расходов.</w:t>
      </w:r>
    </w:p>
    <w:p w14:paraId="4116F238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5.4.3. Потребовать уменьшения стоимости образовательной услуги.</w:t>
      </w:r>
    </w:p>
    <w:p w14:paraId="2857348C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5.4.4. Расторгнуть договор.</w:t>
      </w:r>
    </w:p>
    <w:p w14:paraId="3487AF69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54610CBC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6.  СРОК ДЕЙСТВИЯ ДОГОВОРА</w:t>
      </w:r>
    </w:p>
    <w:p w14:paraId="2A326DFA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6.1. Настоящий договор вступает в силу с момента его подписания Сторонами и действует в течение всего периода обучения Обучающегося в Университете до даты отчисления его из числа обучающихся Университета.</w:t>
      </w:r>
    </w:p>
    <w:p w14:paraId="6BB1D5F3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</w:p>
    <w:p w14:paraId="2069CC15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ru-RU" w:bidi="ru-RU"/>
        </w:rPr>
        <w:t>7. ПРОЧИЕ УСЛОВИЯ</w:t>
      </w:r>
    </w:p>
    <w:p w14:paraId="15C6FE66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7.1. Досрочное прекращение образовательных отношений по инициативе Заказчика и (или) Обучающегося не влечет за собой возникновение каких-либо дополнительных, в том числе материальных, обязательств Заказчика и (или) Обучающегося перед Университетом.</w:t>
      </w:r>
    </w:p>
    <w:p w14:paraId="0E1A4E73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7.2. Под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ru-RU"/>
        </w:rPr>
        <w:t xml:space="preserve"> </w:t>
      </w:r>
    </w:p>
    <w:p w14:paraId="22403884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7.3. Вопросы трудоустройства после окончания Университета Обучающийся решает самостоятельно.</w:t>
      </w:r>
    </w:p>
    <w:p w14:paraId="14C4F646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7.4. Все изменения и дополнения к настоящему договору являются его неотъемлемой частью и действительны при условии, если они совершены в письменной форме  и подписаны каждой из Сторон.</w:t>
      </w:r>
    </w:p>
    <w:p w14:paraId="6328987F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14:paraId="276F1B67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7.6. Сведения, указанные в настоящем договоре, соответствуют информации, размещенной на официальном сайте Университета на дату заключения договора.</w:t>
      </w:r>
    </w:p>
    <w:p w14:paraId="6C7AFB08" w14:textId="77777777" w:rsidR="002B7983" w:rsidRDefault="002B7983" w:rsidP="002B7983">
      <w:pPr>
        <w:widowControl w:val="0"/>
        <w:shd w:val="clear" w:color="auto" w:fill="FFFFFF"/>
        <w:tabs>
          <w:tab w:val="left" w:pos="567"/>
          <w:tab w:val="left" w:pos="929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ru-RU"/>
        </w:rPr>
        <w:t>7.7. Подписывая настоящий договор, Заказчик (физическое лицо) и Обучающийся дают согласие Университету на обработку своих персональных данных, предоставленных Университету в целях исполнения настоящего договора.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</w:p>
    <w:p w14:paraId="44FD6016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</w:p>
    <w:p w14:paraId="475C0156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8. АДРЕСА И РЕКВИЗИТЫ СТОРОН</w:t>
      </w:r>
    </w:p>
    <w:p w14:paraId="2FAC15D0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Университет: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ab/>
      </w:r>
    </w:p>
    <w:p w14:paraId="77CD90AB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 w:bidi="ru-RU"/>
        </w:rPr>
        <w:t>Федеральное государственное автономное образовательное учреждение высшего образования «Государственный университет просвещения»</w:t>
      </w:r>
    </w:p>
    <w:p w14:paraId="2433F499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Юридический адрес: 141014, Московская область, г. Мытищи, ул. Веры Волошиной, д. 24</w:t>
      </w:r>
    </w:p>
    <w:p w14:paraId="783B4A73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Почтовый адрес: 141014, Московская область, г. Мытищи, ул. Веры Волошиной, д. 24</w:t>
      </w:r>
    </w:p>
    <w:p w14:paraId="15A418D0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ИНН 7709123968</w:t>
      </w:r>
    </w:p>
    <w:p w14:paraId="5358A0EE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КПП 502901001</w:t>
      </w:r>
    </w:p>
    <w:p w14:paraId="0A229B3D" w14:textId="77777777" w:rsidR="00A5134C" w:rsidRDefault="002B7983" w:rsidP="00A5134C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Банковские реквизиты:</w:t>
      </w:r>
      <w:r w:rsidR="00A5134C" w:rsidRPr="00A5134C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 </w:t>
      </w:r>
      <w:r w:rsidR="00A5134C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Управление Федерального казначейства по Московской области, г. Москва (л/с 304861</w:t>
      </w:r>
      <w:r w:rsidR="00A5134C">
        <w:rPr>
          <w:rFonts w:ascii="Times New Roman" w:eastAsia="Times New Roman" w:hAnsi="Times New Roman" w:cs="Times New Roman"/>
          <w:bCs/>
          <w:spacing w:val="-1"/>
          <w:sz w:val="18"/>
          <w:szCs w:val="18"/>
          <w:lang w:val="en-US" w:eastAsia="ru-RU"/>
        </w:rPr>
        <w:t>L</w:t>
      </w:r>
      <w:r w:rsidR="00A5134C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Щ0800 ФГАОУ ВО</w:t>
      </w:r>
    </w:p>
    <w:p w14:paraId="6CAA1F4A" w14:textId="77777777" w:rsidR="00A5134C" w:rsidRDefault="00A5134C" w:rsidP="00A5134C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«Государственный университет просвещения») ГУ Банка России по ЦФО//УФК по Московской области г. Москва</w:t>
      </w:r>
    </w:p>
    <w:p w14:paraId="557F598F" w14:textId="77777777" w:rsidR="00A5134C" w:rsidRDefault="00A5134C" w:rsidP="00A5134C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БИК 004525987</w:t>
      </w:r>
    </w:p>
    <w:p w14:paraId="119BB093" w14:textId="77777777" w:rsidR="00A5134C" w:rsidRDefault="00A5134C" w:rsidP="00A5134C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Банковский счет: 40102810845370000004</w:t>
      </w:r>
    </w:p>
    <w:p w14:paraId="1CD1A0EA" w14:textId="77777777" w:rsidR="002B7983" w:rsidRDefault="00A5134C" w:rsidP="00A5134C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Казначейский счет: 03214643000000014801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 xml:space="preserve"> </w:t>
      </w:r>
    </w:p>
    <w:p w14:paraId="3116FC9D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________________________________</w:t>
      </w:r>
    </w:p>
    <w:p w14:paraId="59E5D113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Тел. (495) 780-09-40</w:t>
      </w:r>
    </w:p>
    <w:p w14:paraId="6092AF06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 xml:space="preserve">Электронный адрес: </w:t>
      </w:r>
      <w:r w:rsidR="005C1C00">
        <w:rPr>
          <w:rFonts w:ascii="Times New Roman" w:eastAsia="Times New Roman" w:hAnsi="Times New Roman" w:cs="Times New Roman"/>
          <w:bCs/>
          <w:spacing w:val="-1"/>
          <w:sz w:val="18"/>
          <w:szCs w:val="18"/>
          <w:lang w:val="en-US" w:eastAsia="ru-RU"/>
        </w:rPr>
        <w:t>office</w:t>
      </w:r>
      <w:r w:rsidR="005C1C00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@</w:t>
      </w:r>
      <w:r w:rsidR="005C1C00">
        <w:rPr>
          <w:rFonts w:ascii="Times New Roman" w:eastAsia="Times New Roman" w:hAnsi="Times New Roman" w:cs="Times New Roman"/>
          <w:bCs/>
          <w:spacing w:val="-1"/>
          <w:sz w:val="18"/>
          <w:szCs w:val="18"/>
          <w:lang w:val="en-US" w:eastAsia="ru-RU"/>
        </w:rPr>
        <w:t>mrspu</w:t>
      </w:r>
      <w:r w:rsidR="005C1C00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.</w:t>
      </w:r>
      <w:r w:rsidR="005C1C00">
        <w:rPr>
          <w:rFonts w:ascii="Times New Roman" w:eastAsia="Times New Roman" w:hAnsi="Times New Roman" w:cs="Times New Roman"/>
          <w:bCs/>
          <w:spacing w:val="-1"/>
          <w:sz w:val="18"/>
          <w:szCs w:val="18"/>
          <w:lang w:val="en-US" w:eastAsia="ru-RU"/>
        </w:rPr>
        <w:t>ru</w:t>
      </w:r>
    </w:p>
    <w:p w14:paraId="7651734F" w14:textId="77777777" w:rsidR="00A5134C" w:rsidRDefault="00A5134C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</w:p>
    <w:p w14:paraId="2DC1A0C0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 xml:space="preserve">: ____________________________________________________________________________________________________                          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vertAlign w:val="superscript"/>
          <w:lang w:eastAsia="ru-RU"/>
        </w:rPr>
        <w:t>(фамилия, имя, отчество гражданина  или  наименование  организации)</w:t>
      </w:r>
    </w:p>
    <w:p w14:paraId="7840B3BF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Адрес:  _______________________________________________________________________________________________________ _________________________________________________________________________________________________________________</w:t>
      </w:r>
    </w:p>
    <w:p w14:paraId="653CA9F5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Банковские  реквизиты (для физического  лица – паспортные  данные): ________________________________________________ _________________________________________________________________________________________________________________</w:t>
      </w:r>
    </w:p>
    <w:p w14:paraId="63511AB5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Телефон:   ___________________________</w:t>
      </w:r>
    </w:p>
    <w:p w14:paraId="397A7183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: 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ab/>
        <w:t xml:space="preserve">                                   </w:t>
      </w:r>
    </w:p>
    <w:p w14:paraId="29618DAD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vertAlign w:val="superscript"/>
          <w:lang w:eastAsia="ru-RU"/>
        </w:rPr>
        <w:t>(фамилия, имя, отчество)</w:t>
      </w:r>
    </w:p>
    <w:p w14:paraId="1E84EC95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Адрес:_________________________________________________________________________________________________________________________________________________________________________________________________________________________</w:t>
      </w:r>
    </w:p>
    <w:p w14:paraId="6C74D596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Паспортные  данные: ___________________________________________________________________________________________</w:t>
      </w:r>
    </w:p>
    <w:p w14:paraId="5932C3F1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14:paraId="0B93D67C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СНИЛС (при наличии):______________________________________________________________________________________</w:t>
      </w:r>
    </w:p>
    <w:p w14:paraId="41981608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  <w:t>Телефон:   ___________________________</w:t>
      </w:r>
    </w:p>
    <w:p w14:paraId="02921996" w14:textId="77777777" w:rsidR="002B7983" w:rsidRDefault="002B7983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</w:p>
    <w:p w14:paraId="39EC3974" w14:textId="77777777" w:rsidR="00A5134C" w:rsidRDefault="00A5134C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</w:p>
    <w:p w14:paraId="3664E631" w14:textId="77777777" w:rsidR="00A5134C" w:rsidRDefault="00A5134C" w:rsidP="002B7983">
      <w:pPr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9"/>
        <w:gridCol w:w="3701"/>
        <w:gridCol w:w="2688"/>
      </w:tblGrid>
      <w:tr w:rsidR="002B7983" w14:paraId="049D11BC" w14:textId="77777777" w:rsidTr="002B7983">
        <w:tc>
          <w:tcPr>
            <w:tcW w:w="3878" w:type="dxa"/>
            <w:hideMark/>
          </w:tcPr>
          <w:p w14:paraId="57DFC87B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                  Университет</w:t>
            </w:r>
          </w:p>
        </w:tc>
        <w:tc>
          <w:tcPr>
            <w:tcW w:w="3955" w:type="dxa"/>
            <w:hideMark/>
          </w:tcPr>
          <w:p w14:paraId="3F1AF8FD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                     Заказчик</w:t>
            </w:r>
          </w:p>
        </w:tc>
        <w:tc>
          <w:tcPr>
            <w:tcW w:w="2874" w:type="dxa"/>
            <w:hideMark/>
          </w:tcPr>
          <w:p w14:paraId="08CEE7BE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           Обучающийся</w:t>
            </w:r>
          </w:p>
        </w:tc>
      </w:tr>
      <w:tr w:rsidR="002B7983" w14:paraId="38396D91" w14:textId="77777777" w:rsidTr="002B7983">
        <w:trPr>
          <w:trHeight w:val="699"/>
        </w:trPr>
        <w:tc>
          <w:tcPr>
            <w:tcW w:w="3878" w:type="dxa"/>
          </w:tcPr>
          <w:p w14:paraId="18BE0522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  <w:p w14:paraId="4CD7A6CB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_____________/________________/</w:t>
            </w:r>
          </w:p>
          <w:p w14:paraId="0826917E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vertAlign w:val="superscript"/>
                <w:lang w:eastAsia="ru-RU"/>
              </w:rPr>
              <w:t>М.П.</w:t>
            </w:r>
          </w:p>
        </w:tc>
        <w:tc>
          <w:tcPr>
            <w:tcW w:w="3955" w:type="dxa"/>
          </w:tcPr>
          <w:p w14:paraId="4AA836C9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  <w:p w14:paraId="324A96B6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_________________ /___________/</w:t>
            </w:r>
          </w:p>
        </w:tc>
        <w:tc>
          <w:tcPr>
            <w:tcW w:w="2874" w:type="dxa"/>
          </w:tcPr>
          <w:p w14:paraId="728487D9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  <w:p w14:paraId="615C97D3" w14:textId="77777777" w:rsidR="002B7983" w:rsidRDefault="002B7983">
            <w:pPr>
              <w:autoSpaceDE w:val="0"/>
              <w:autoSpaceDN w:val="0"/>
              <w:spacing w:after="0" w:line="240" w:lineRule="auto"/>
              <w:ind w:left="-426" w:firstLine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____________ /_____________/</w:t>
            </w:r>
          </w:p>
        </w:tc>
      </w:tr>
    </w:tbl>
    <w:p w14:paraId="0E2D2D71" w14:textId="77777777" w:rsidR="002B7983" w:rsidRDefault="002B7983" w:rsidP="002B7983">
      <w:pPr>
        <w:autoSpaceDE w:val="0"/>
        <w:autoSpaceDN w:val="0"/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</w:pPr>
    </w:p>
    <w:p w14:paraId="763512C0" w14:textId="77777777" w:rsidR="002B7983" w:rsidRDefault="002B7983" w:rsidP="002B7983">
      <w:pPr>
        <w:rPr>
          <w:rFonts w:ascii="Times New Roman" w:hAnsi="Times New Roman" w:cs="Times New Roman"/>
          <w:sz w:val="18"/>
          <w:szCs w:val="18"/>
        </w:rPr>
      </w:pPr>
    </w:p>
    <w:p w14:paraId="6D1D539F" w14:textId="77777777" w:rsidR="002B7983" w:rsidRDefault="002B7983" w:rsidP="002B7983">
      <w:pPr>
        <w:rPr>
          <w:rFonts w:ascii="Times New Roman" w:hAnsi="Times New Roman" w:cs="Times New Roman"/>
          <w:sz w:val="18"/>
          <w:szCs w:val="18"/>
        </w:rPr>
      </w:pPr>
    </w:p>
    <w:p w14:paraId="191DEEFA" w14:textId="77777777" w:rsidR="002B7983" w:rsidRDefault="002B7983" w:rsidP="002B7983">
      <w:pPr>
        <w:rPr>
          <w:rFonts w:ascii="Times New Roman" w:hAnsi="Times New Roman" w:cs="Times New Roman"/>
          <w:sz w:val="18"/>
          <w:szCs w:val="18"/>
        </w:rPr>
      </w:pPr>
    </w:p>
    <w:p w14:paraId="2C65BC2C" w14:textId="77777777" w:rsidR="00D41164" w:rsidRDefault="00D41164"/>
    <w:sectPr w:rsidR="00D41164" w:rsidSect="00930137">
      <w:pgSz w:w="11906" w:h="16838" w:code="9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7567E"/>
    <w:multiLevelType w:val="hybridMultilevel"/>
    <w:tmpl w:val="CEFA0D20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 w16cid:durableId="16339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3"/>
    <w:rsid w:val="002B7983"/>
    <w:rsid w:val="002E0B47"/>
    <w:rsid w:val="005C1C00"/>
    <w:rsid w:val="00915D53"/>
    <w:rsid w:val="00930137"/>
    <w:rsid w:val="00964BA3"/>
    <w:rsid w:val="00A5134C"/>
    <w:rsid w:val="00D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4884"/>
  <w15:docId w15:val="{2DC25EE7-DAB8-4FF3-806E-E67F430C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83"/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Ирина Смирнова</cp:lastModifiedBy>
  <cp:revision>2</cp:revision>
  <dcterms:created xsi:type="dcterms:W3CDTF">2024-02-14T13:53:00Z</dcterms:created>
  <dcterms:modified xsi:type="dcterms:W3CDTF">2024-02-14T13:53:00Z</dcterms:modified>
</cp:coreProperties>
</file>